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contextualSpacing/>
        <w:textAlignment w:val="auto"/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</w:t>
      </w:r>
    </w:p>
    <w:p>
      <w:pPr>
        <w:tabs>
          <w:tab w:val="left" w:leader="middleDot" w:pos="6020"/>
        </w:tabs>
        <w:spacing w:after="240" w:afterLines="100" w:line="460" w:lineRule="exact"/>
        <w:jc w:val="center"/>
        <w:rPr>
          <w:rFonts w:ascii="黑体" w:eastAsia="黑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工程建造微创新技术大赛申报书</w:t>
      </w:r>
    </w:p>
    <w:p>
      <w:pPr>
        <w:spacing w:after="120" w:afterLines="50"/>
        <w:jc w:val="center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一、基本情况</w:t>
      </w:r>
    </w:p>
    <w:tbl>
      <w:tblPr>
        <w:tblStyle w:val="2"/>
        <w:tblW w:w="9498" w:type="dxa"/>
        <w:tblInd w:w="-57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2552"/>
        <w:gridCol w:w="1823"/>
        <w:gridCol w:w="285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推荐单位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主申报单位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（公章）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成果（工法）名称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主要完成人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（不超过1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人）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2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主要完成单位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（不超过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2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单位联系人及职务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ind w:firstLine="560"/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ind w:firstLine="560"/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22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第一完成人及职务</w:t>
            </w:r>
          </w:p>
        </w:tc>
        <w:tc>
          <w:tcPr>
            <w:tcW w:w="25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ind w:firstLine="560"/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2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vAlign w:val="bottom"/>
          </w:tcPr>
          <w:p>
            <w:pPr>
              <w:ind w:firstLine="560"/>
              <w:jc w:val="center"/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2268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所属专业</w:t>
            </w:r>
          </w:p>
        </w:tc>
        <w:tc>
          <w:tcPr>
            <w:tcW w:w="2552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ind w:firstLine="560"/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2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学科代码</w:t>
            </w:r>
          </w:p>
        </w:tc>
        <w:tc>
          <w:tcPr>
            <w:tcW w:w="285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bottom"/>
          </w:tcPr>
          <w:p>
            <w:pPr>
              <w:ind w:firstLine="560"/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申报类别</w:t>
            </w:r>
          </w:p>
        </w:tc>
        <w:tc>
          <w:tcPr>
            <w:tcW w:w="72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施工工法□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施工技术□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施工装备□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低碳技术□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建筑材料□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智能建造□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建筑工业化□ 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大数据与项目管理□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4" w:hRule="atLeast"/>
        </w:trPr>
        <w:tc>
          <w:tcPr>
            <w:tcW w:w="9498" w:type="dxa"/>
            <w:gridSpan w:val="4"/>
            <w:tcBorders>
              <w:top w:val="nil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技术主要内容描述（限</w:t>
            </w:r>
            <w: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500</w:t>
            </w:r>
            <w:r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字）：</w:t>
            </w: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rPr>
                <w:rFonts w:ascii="宋体" w:hAnsi="宋体" w:eastAsia="宋体" w:cs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jc w:val="center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二、主要技术创新</w:t>
      </w:r>
    </w:p>
    <w:p>
      <w:pPr>
        <w:jc w:val="center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（</w:t>
      </w:r>
      <w:r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00字左右，并配图表加以说明）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一、研究背景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</w:t>
      </w:r>
      <w:r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提出问题或需求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</w:t>
      </w:r>
      <w:r>
        <w:rPr>
          <w:rFonts w:hint="eastAsia"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找出解决问题的工作思路和技术路线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二、关键技术及创新点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三、技术经济指标先进性及取得的知识产权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四、应用情况及经济社会效益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五、推广应用前景</w:t>
      </w: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ind w:firstLine="643"/>
        <w:rPr>
          <w:rFonts w:ascii="宋体" w:hAnsi="宋体" w:eastAsia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widowControl/>
        <w:ind w:firstLine="643"/>
        <w:jc w:val="left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p>
      <w:pPr>
        <w:widowControl/>
        <w:jc w:val="center"/>
        <w:rPr>
          <w:rFonts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/>
          <w:b/>
          <w:color w:val="000000" w:themeColor="text1"/>
          <w:sz w:val="32"/>
          <w14:textFill>
            <w14:solidFill>
              <w14:schemeClr w14:val="tx1"/>
            </w14:solidFill>
          </w14:textFill>
        </w:rPr>
        <w:t>三、附件材料</w:t>
      </w:r>
    </w:p>
    <w:p>
      <w:pPr>
        <w:spacing w:line="360" w:lineRule="auto"/>
        <w:ind w:firstLine="560"/>
        <w:rPr>
          <w:rFonts w:ascii="仿宋_GB2312" w:hAnsi="宋体" w:eastAsia="仿宋_GB2312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560"/>
        <w:rPr>
          <w:rFonts w:ascii="宋体" w:hAnsi="宋体" w:eastAsia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（一）必备附件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.客观评价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局级（含）以上单位出具的科技成果评价（鉴定）证书、工法关键技术鉴定（评估）证书、科研课题验收证书，或者提供同行业专家评价意见。其中，同行业专家不得少于</w:t>
      </w: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人（须有</w:t>
      </w: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名外单位专家），且应为中施企协科技专家或特级企业总工程师。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计划申报特等成果的，需提供推荐单位出具的科技成果评价（鉴定）证书。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.知识产权证明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包括工法、专利、标准或计算机软件著作权等。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. 应用情况及经济社会效益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由主申报单位出具。需写明应用的工程名称、技术投入使用时间及取得的成效，经济效益应有明确数字，并加盖单位公章。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4.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视频介绍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内容应反映项目的关键技术及主要创新点、知识产权证明、应用情况以及取得的效果等，时间不超过5分钟，文件大小不超过2</w:t>
      </w: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00M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。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备注：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直接以施工工法申报的，应已取得省部级工法证书，并提交省部级工法的全套申报材料。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5.申报书（盖章扫描件）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从申报系统导出申报书并加盖企业公章，扫描后上传至系统的附件部分。</w:t>
      </w:r>
    </w:p>
    <w:p>
      <w:pPr>
        <w:spacing w:line="360" w:lineRule="auto"/>
        <w:ind w:firstLine="560"/>
        <w:rPr>
          <w:rFonts w:ascii="宋体" w:hAnsi="宋体" w:eastAsia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/>
          <w:b/>
          <w:bCs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（二）其他附件</w:t>
      </w:r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获奖证书</w:t>
      </w:r>
      <w:bookmarkStart w:id="0" w:name="_GoBack"/>
      <w:bookmarkEnd w:id="0"/>
    </w:p>
    <w:p>
      <w:pPr>
        <w:spacing w:line="360" w:lineRule="auto"/>
        <w:ind w:firstLine="560"/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cols w:space="425" w:num="1"/>
          <w:docGrid w:linePitch="312" w:charSpace="0"/>
        </w:sectPr>
      </w:pPr>
      <w:r>
        <w:rPr>
          <w:rFonts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宋体" w:hAnsi="宋体" w:eastAsia="宋体"/>
          <w:color w:val="000000" w:themeColor="text1"/>
          <w:sz w:val="28"/>
          <w:szCs w:val="28"/>
          <w:lang w:val="zh-CN"/>
          <w14:textFill>
            <w14:solidFill>
              <w14:schemeClr w14:val="tx1"/>
            </w14:solidFill>
          </w14:textFill>
        </w:rPr>
        <w:t>其他证明材料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388"/>
    <w:rsid w:val="004E6388"/>
    <w:rsid w:val="008E2D33"/>
    <w:rsid w:val="027752DC"/>
    <w:rsid w:val="3C091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125</Words>
  <Characters>717</Characters>
  <Lines>5</Lines>
  <Paragraphs>1</Paragraphs>
  <TotalTime>2</TotalTime>
  <ScaleCrop>false</ScaleCrop>
  <LinksUpToDate>false</LinksUpToDate>
  <CharactersWithSpaces>841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2022-01-13T07:22:00Z</dcterms:created>
  <dc:creator>DELL</dc:creator>
  <cp:lastModifiedBy>From Y to Y</cp:lastModifiedBy>
  <dcterms:modified xsi:type="dcterms:W3CDTF">2022-01-14T03:11:50Z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0349909315B64D03836153BDD9C63C28</vt:lpwstr>
  </property>
</Properties>
</file>