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C</w:t>
      </w:r>
      <w:bookmarkStart w:id="0" w:name="_GoBack"/>
      <w:bookmarkEnd w:id="0"/>
    </w:p>
    <w:p>
      <w:pPr>
        <w:spacing w:line="600" w:lineRule="exact"/>
        <w:jc w:val="center"/>
        <w:rPr>
          <w:rFonts w:ascii="黑体" w:hAnsi="黑体" w:eastAsia="黑体" w:cs="黑体"/>
          <w:color w:val="000000"/>
          <w:sz w:val="36"/>
          <w:szCs w:val="36"/>
        </w:rPr>
      </w:pPr>
      <w:r>
        <w:fldChar w:fldCharType="begin"/>
      </w:r>
      <w:r>
        <w:instrText xml:space="preserve"> HYPERLINK "https://www.cacem.com.cn/uploadfile/2022/tzgg/144984.pdf" </w:instrText>
      </w:r>
      <w:r>
        <w:fldChar w:fldCharType="separate"/>
      </w:r>
      <w:r>
        <w:rPr>
          <w:rFonts w:hint="eastAsia" w:ascii="方正小标宋简体" w:eastAsia="方正小标宋简体"/>
          <w:sz w:val="44"/>
          <w:szCs w:val="44"/>
        </w:rPr>
        <w:t>推荐施工工法汇总表</w:t>
      </w:r>
      <w:r>
        <w:rPr>
          <w:rFonts w:hint="eastAsia" w:ascii="方正小标宋简体" w:eastAsia="方正小标宋简体"/>
          <w:sz w:val="44"/>
          <w:szCs w:val="44"/>
        </w:rPr>
        <w:fldChar w:fldCharType="end"/>
      </w:r>
    </w:p>
    <w:p>
      <w:pPr>
        <w:spacing w:line="600" w:lineRule="exact"/>
        <w:rPr>
          <w:rFonts w:ascii="黑体" w:hAnsi="黑体" w:eastAsia="黑体" w:cs="黑体"/>
          <w:color w:val="000000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eastAsia="仿宋_GB2312" w:hAnsiTheme="minorHAnsi" w:cstheme="minorBidi"/>
          <w:sz w:val="32"/>
          <w:szCs w:val="32"/>
        </w:rPr>
      </w:pPr>
      <w:r>
        <w:rPr>
          <w:rFonts w:hint="eastAsia" w:ascii="仿宋_GB2312" w:eastAsia="仿宋_GB2312" w:hAnsiTheme="minorHAnsi" w:cstheme="minorBidi"/>
          <w:sz w:val="32"/>
          <w:szCs w:val="32"/>
          <w:lang w:val="en-US" w:eastAsia="zh-CN"/>
        </w:rPr>
        <w:t>申报</w:t>
      </w:r>
      <w:r>
        <w:rPr>
          <w:rFonts w:hint="eastAsia" w:ascii="仿宋_GB2312" w:eastAsia="仿宋_GB2312" w:hAnsiTheme="minorHAnsi" w:cstheme="minorBidi"/>
          <w:sz w:val="32"/>
          <w:szCs w:val="32"/>
        </w:rPr>
        <w:t>单位：（盖章）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eastAsia="仿宋_GB2312" w:hAnsiTheme="minorHAnsi" w:cstheme="minorBidi"/>
          <w:sz w:val="32"/>
          <w:szCs w:val="32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8"/>
        <w:gridCol w:w="4939"/>
        <w:gridCol w:w="4047"/>
        <w:gridCol w:w="40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8" w:type="dxa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Theme="minorHAnsi" w:cstheme="minorBidi"/>
                <w:sz w:val="32"/>
                <w:szCs w:val="32"/>
              </w:rPr>
            </w:pPr>
            <w:r>
              <w:rPr>
                <w:rFonts w:hint="eastAsia" w:ascii="仿宋_GB2312" w:eastAsia="仿宋_GB2312" w:hAnsiTheme="minorHAnsi" w:cstheme="minorBidi"/>
                <w:sz w:val="32"/>
                <w:szCs w:val="32"/>
              </w:rPr>
              <w:t>序号</w:t>
            </w:r>
          </w:p>
        </w:tc>
        <w:tc>
          <w:tcPr>
            <w:tcW w:w="4939" w:type="dxa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Theme="minorHAnsi" w:cstheme="minorBidi"/>
                <w:sz w:val="32"/>
                <w:szCs w:val="32"/>
              </w:rPr>
            </w:pPr>
            <w:r>
              <w:rPr>
                <w:rFonts w:hint="eastAsia" w:ascii="仿宋_GB2312" w:eastAsia="仿宋_GB2312" w:hAnsiTheme="minorHAnsi" w:cstheme="minorBidi"/>
                <w:sz w:val="32"/>
                <w:szCs w:val="32"/>
              </w:rPr>
              <w:t>工法名称</w:t>
            </w:r>
          </w:p>
        </w:tc>
        <w:tc>
          <w:tcPr>
            <w:tcW w:w="4047" w:type="dxa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Theme="minorHAnsi" w:cstheme="minorBidi"/>
                <w:sz w:val="32"/>
                <w:szCs w:val="32"/>
              </w:rPr>
            </w:pPr>
            <w:r>
              <w:rPr>
                <w:rFonts w:hint="eastAsia" w:ascii="仿宋_GB2312" w:eastAsia="仿宋_GB2312" w:hAnsiTheme="minorHAnsi" w:cstheme="minorBidi"/>
                <w:sz w:val="32"/>
                <w:szCs w:val="32"/>
              </w:rPr>
              <w:t>主申报单位</w:t>
            </w:r>
          </w:p>
        </w:tc>
        <w:tc>
          <w:tcPr>
            <w:tcW w:w="4047" w:type="dxa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 w:hAnsiTheme="minorHAnsi" w:cstheme="minorBidi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 w:hAnsiTheme="minorHAnsi" w:cstheme="minorBidi"/>
                <w:sz w:val="32"/>
                <w:szCs w:val="32"/>
                <w:lang w:val="en-US" w:eastAsia="zh-CN"/>
              </w:rPr>
              <w:t>联系人/电话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_GB2312" w:eastAsia="仿宋_GB2312" w:hAnsiTheme="minorHAnsi" w:cstheme="minorBidi"/>
                <w:sz w:val="32"/>
                <w:szCs w:val="32"/>
              </w:rPr>
            </w:pPr>
          </w:p>
        </w:tc>
        <w:tc>
          <w:tcPr>
            <w:tcW w:w="4939" w:type="dxa"/>
          </w:tcPr>
          <w:p>
            <w:pPr>
              <w:adjustRightInd w:val="0"/>
              <w:snapToGrid w:val="0"/>
              <w:spacing w:line="560" w:lineRule="exact"/>
              <w:rPr>
                <w:rFonts w:ascii="仿宋_GB2312" w:eastAsia="仿宋_GB2312" w:hAnsiTheme="minorHAnsi" w:cstheme="minorBidi"/>
                <w:sz w:val="32"/>
                <w:szCs w:val="32"/>
              </w:rPr>
            </w:pPr>
          </w:p>
        </w:tc>
        <w:tc>
          <w:tcPr>
            <w:tcW w:w="4047" w:type="dxa"/>
          </w:tcPr>
          <w:p>
            <w:pPr>
              <w:adjustRightInd w:val="0"/>
              <w:snapToGrid w:val="0"/>
              <w:spacing w:line="560" w:lineRule="exact"/>
              <w:rPr>
                <w:rFonts w:ascii="仿宋_GB2312" w:eastAsia="仿宋_GB2312" w:hAnsiTheme="minorHAnsi" w:cstheme="minorBidi"/>
                <w:sz w:val="32"/>
                <w:szCs w:val="32"/>
              </w:rPr>
            </w:pPr>
          </w:p>
        </w:tc>
        <w:tc>
          <w:tcPr>
            <w:tcW w:w="4047" w:type="dxa"/>
          </w:tcPr>
          <w:p>
            <w:pPr>
              <w:adjustRightInd w:val="0"/>
              <w:snapToGrid w:val="0"/>
              <w:spacing w:line="560" w:lineRule="exact"/>
              <w:rPr>
                <w:rFonts w:ascii="仿宋_GB2312" w:eastAsia="仿宋_GB2312" w:hAnsiTheme="minorHAnsi" w:cstheme="minorBidi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13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_GB2312" w:eastAsia="仿宋_GB2312" w:hAnsiTheme="minorHAnsi" w:cstheme="minorBidi"/>
                <w:sz w:val="32"/>
                <w:szCs w:val="32"/>
              </w:rPr>
            </w:pPr>
          </w:p>
        </w:tc>
        <w:tc>
          <w:tcPr>
            <w:tcW w:w="4939" w:type="dxa"/>
          </w:tcPr>
          <w:p>
            <w:pPr>
              <w:adjustRightInd w:val="0"/>
              <w:snapToGrid w:val="0"/>
              <w:spacing w:line="560" w:lineRule="exact"/>
              <w:rPr>
                <w:rFonts w:ascii="仿宋_GB2312" w:eastAsia="仿宋_GB2312" w:hAnsiTheme="minorHAnsi" w:cstheme="minorBidi"/>
                <w:sz w:val="32"/>
                <w:szCs w:val="32"/>
              </w:rPr>
            </w:pPr>
          </w:p>
        </w:tc>
        <w:tc>
          <w:tcPr>
            <w:tcW w:w="4047" w:type="dxa"/>
          </w:tcPr>
          <w:p>
            <w:pPr>
              <w:adjustRightInd w:val="0"/>
              <w:snapToGrid w:val="0"/>
              <w:spacing w:line="560" w:lineRule="exact"/>
              <w:rPr>
                <w:rFonts w:ascii="仿宋_GB2312" w:eastAsia="仿宋_GB2312" w:hAnsiTheme="minorHAnsi" w:cstheme="minorBidi"/>
                <w:sz w:val="32"/>
                <w:szCs w:val="32"/>
              </w:rPr>
            </w:pPr>
          </w:p>
        </w:tc>
        <w:tc>
          <w:tcPr>
            <w:tcW w:w="4047" w:type="dxa"/>
          </w:tcPr>
          <w:p>
            <w:pPr>
              <w:adjustRightInd w:val="0"/>
              <w:snapToGrid w:val="0"/>
              <w:spacing w:line="560" w:lineRule="exact"/>
              <w:rPr>
                <w:rFonts w:ascii="仿宋_GB2312" w:eastAsia="仿宋_GB2312" w:hAnsiTheme="minorHAnsi" w:cstheme="minorBidi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_GB2312" w:eastAsia="仿宋_GB2312" w:hAnsiTheme="minorHAnsi" w:cstheme="minorBidi"/>
                <w:sz w:val="32"/>
                <w:szCs w:val="32"/>
              </w:rPr>
            </w:pPr>
          </w:p>
        </w:tc>
        <w:tc>
          <w:tcPr>
            <w:tcW w:w="4939" w:type="dxa"/>
          </w:tcPr>
          <w:p>
            <w:pPr>
              <w:adjustRightInd w:val="0"/>
              <w:snapToGrid w:val="0"/>
              <w:spacing w:line="560" w:lineRule="exact"/>
              <w:rPr>
                <w:rFonts w:ascii="仿宋_GB2312" w:eastAsia="仿宋_GB2312" w:hAnsiTheme="minorHAnsi" w:cstheme="minorBidi"/>
                <w:sz w:val="32"/>
                <w:szCs w:val="32"/>
              </w:rPr>
            </w:pPr>
          </w:p>
        </w:tc>
        <w:tc>
          <w:tcPr>
            <w:tcW w:w="4047" w:type="dxa"/>
          </w:tcPr>
          <w:p>
            <w:pPr>
              <w:adjustRightInd w:val="0"/>
              <w:snapToGrid w:val="0"/>
              <w:spacing w:line="560" w:lineRule="exact"/>
              <w:rPr>
                <w:rFonts w:ascii="仿宋_GB2312" w:eastAsia="仿宋_GB2312" w:hAnsiTheme="minorHAnsi" w:cstheme="minorBidi"/>
                <w:sz w:val="32"/>
                <w:szCs w:val="32"/>
              </w:rPr>
            </w:pPr>
          </w:p>
        </w:tc>
        <w:tc>
          <w:tcPr>
            <w:tcW w:w="4047" w:type="dxa"/>
          </w:tcPr>
          <w:p>
            <w:pPr>
              <w:adjustRightInd w:val="0"/>
              <w:snapToGrid w:val="0"/>
              <w:spacing w:line="560" w:lineRule="exact"/>
              <w:rPr>
                <w:rFonts w:ascii="仿宋_GB2312" w:eastAsia="仿宋_GB2312" w:hAnsiTheme="minorHAnsi" w:cstheme="minorBidi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13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_GB2312" w:eastAsia="仿宋_GB2312" w:hAnsiTheme="minorHAnsi" w:cstheme="minorBidi"/>
                <w:sz w:val="32"/>
                <w:szCs w:val="32"/>
              </w:rPr>
            </w:pPr>
          </w:p>
        </w:tc>
        <w:tc>
          <w:tcPr>
            <w:tcW w:w="4939" w:type="dxa"/>
          </w:tcPr>
          <w:p>
            <w:pPr>
              <w:adjustRightInd w:val="0"/>
              <w:snapToGrid w:val="0"/>
              <w:spacing w:line="560" w:lineRule="exact"/>
              <w:rPr>
                <w:rFonts w:ascii="仿宋_GB2312" w:eastAsia="仿宋_GB2312" w:hAnsiTheme="minorHAnsi" w:cstheme="minorBidi"/>
                <w:sz w:val="32"/>
                <w:szCs w:val="32"/>
              </w:rPr>
            </w:pPr>
          </w:p>
        </w:tc>
        <w:tc>
          <w:tcPr>
            <w:tcW w:w="4047" w:type="dxa"/>
          </w:tcPr>
          <w:p>
            <w:pPr>
              <w:adjustRightInd w:val="0"/>
              <w:snapToGrid w:val="0"/>
              <w:spacing w:line="560" w:lineRule="exact"/>
              <w:rPr>
                <w:rFonts w:ascii="仿宋_GB2312" w:eastAsia="仿宋_GB2312" w:hAnsiTheme="minorHAnsi" w:cstheme="minorBidi"/>
                <w:sz w:val="32"/>
                <w:szCs w:val="32"/>
              </w:rPr>
            </w:pPr>
          </w:p>
        </w:tc>
        <w:tc>
          <w:tcPr>
            <w:tcW w:w="4047" w:type="dxa"/>
          </w:tcPr>
          <w:p>
            <w:pPr>
              <w:adjustRightInd w:val="0"/>
              <w:snapToGrid w:val="0"/>
              <w:spacing w:line="560" w:lineRule="exact"/>
              <w:rPr>
                <w:rFonts w:ascii="仿宋_GB2312" w:eastAsia="仿宋_GB2312" w:hAnsiTheme="minorHAnsi" w:cstheme="minorBidi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13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_GB2312" w:eastAsia="仿宋_GB2312" w:hAnsiTheme="minorHAnsi" w:cstheme="minorBidi"/>
                <w:sz w:val="32"/>
                <w:szCs w:val="32"/>
              </w:rPr>
            </w:pPr>
          </w:p>
        </w:tc>
        <w:tc>
          <w:tcPr>
            <w:tcW w:w="4939" w:type="dxa"/>
          </w:tcPr>
          <w:p>
            <w:pPr>
              <w:adjustRightInd w:val="0"/>
              <w:snapToGrid w:val="0"/>
              <w:spacing w:line="560" w:lineRule="exact"/>
              <w:rPr>
                <w:rFonts w:ascii="仿宋_GB2312" w:eastAsia="仿宋_GB2312" w:hAnsiTheme="minorHAnsi" w:cstheme="minorBidi"/>
                <w:sz w:val="32"/>
                <w:szCs w:val="32"/>
              </w:rPr>
            </w:pPr>
          </w:p>
        </w:tc>
        <w:tc>
          <w:tcPr>
            <w:tcW w:w="4047" w:type="dxa"/>
          </w:tcPr>
          <w:p>
            <w:pPr>
              <w:adjustRightInd w:val="0"/>
              <w:snapToGrid w:val="0"/>
              <w:spacing w:line="560" w:lineRule="exact"/>
              <w:rPr>
                <w:rFonts w:ascii="仿宋_GB2312" w:eastAsia="仿宋_GB2312" w:hAnsiTheme="minorHAnsi" w:cstheme="minorBidi"/>
                <w:sz w:val="32"/>
                <w:szCs w:val="32"/>
              </w:rPr>
            </w:pPr>
          </w:p>
        </w:tc>
        <w:tc>
          <w:tcPr>
            <w:tcW w:w="4047" w:type="dxa"/>
          </w:tcPr>
          <w:p>
            <w:pPr>
              <w:adjustRightInd w:val="0"/>
              <w:snapToGrid w:val="0"/>
              <w:spacing w:line="560" w:lineRule="exact"/>
              <w:rPr>
                <w:rFonts w:ascii="仿宋_GB2312" w:eastAsia="仿宋_GB2312" w:hAnsiTheme="minorHAnsi" w:cstheme="minorBidi"/>
                <w:sz w:val="32"/>
                <w:szCs w:val="32"/>
              </w:rPr>
            </w:pPr>
          </w:p>
        </w:tc>
      </w:tr>
    </w:tbl>
    <w:p>
      <w:pPr>
        <w:adjustRightInd w:val="0"/>
        <w:snapToGrid w:val="0"/>
        <w:spacing w:line="560" w:lineRule="exact"/>
        <w:ind w:firstLine="560" w:firstLineChars="200"/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</w:pPr>
      <w:r>
        <w:rPr>
          <w:rFonts w:hint="eastAsia" w:ascii="仿宋_GB2312" w:eastAsia="仿宋_GB2312" w:hAnsiTheme="minorHAnsi" w:cstheme="minorBidi"/>
          <w:sz w:val="28"/>
          <w:szCs w:val="28"/>
        </w:rPr>
        <w:t>注：此表由</w:t>
      </w:r>
      <w:r>
        <w:rPr>
          <w:rFonts w:hint="eastAsia" w:ascii="仿宋_GB2312" w:eastAsia="仿宋_GB2312" w:hAnsiTheme="minorHAnsi" w:cstheme="minorBidi"/>
          <w:sz w:val="28"/>
          <w:szCs w:val="28"/>
          <w:lang w:val="en-US" w:eastAsia="zh-CN"/>
        </w:rPr>
        <w:t>申报</w:t>
      </w:r>
      <w:r>
        <w:rPr>
          <w:rFonts w:hint="eastAsia" w:ascii="仿宋_GB2312" w:eastAsia="仿宋_GB2312" w:hAnsiTheme="minorHAnsi" w:cstheme="minorBidi"/>
          <w:sz w:val="28"/>
          <w:szCs w:val="28"/>
        </w:rPr>
        <w:t>单位填写，可根据实际数量加</w:t>
      </w:r>
      <w:r>
        <w:rPr>
          <w:rFonts w:hint="eastAsia" w:ascii="仿宋_GB2312" w:eastAsia="仿宋_GB2312" w:hAnsiTheme="minorHAnsi" w:cstheme="minorBidi"/>
          <w:sz w:val="28"/>
          <w:szCs w:val="28"/>
          <w:lang w:val="en-US" w:eastAsia="zh-CN"/>
        </w:rPr>
        <w:t>页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51419FE-AE6B-44D4-B26A-2E284F5839E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202F21EE-BB90-4B3B-B983-23E49FC9CFAD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FCEED1CF-79C8-4A51-AC89-B5EC47EE6147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4" w:fontKey="{EB5338EC-6373-47D8-9463-738F8D5EE2D9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4NGFkNmZhMWZjNGJhNGZkYmRjOGRlYjliZTUzODYifQ=="/>
  </w:docVars>
  <w:rsids>
    <w:rsidRoot w:val="00000000"/>
    <w:rsid w:val="3F19736B"/>
    <w:rsid w:val="558C0B7E"/>
    <w:rsid w:val="5EC658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59</Words>
  <Characters>59</Characters>
  <Lines>0</Lines>
  <Paragraphs>0</Paragraphs>
  <TotalTime>2</TotalTime>
  <ScaleCrop>false</ScaleCrop>
  <LinksUpToDate>false</LinksUpToDate>
  <CharactersWithSpaces>59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2023-02-08T06:52:00Z</dcterms:created>
  <dc:creator>DELL</dc:creator>
  <cp:lastModifiedBy>霏活泼</cp:lastModifiedBy>
  <dcterms:modified xsi:type="dcterms:W3CDTF">2023-02-10T01:20:23Z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A5DBDC72E0E44316A308729D870A0C0B</vt:lpwstr>
  </property>
</Properties>
</file>